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553" w:rsidRPr="00E029D5" w:rsidRDefault="008F1E15" w:rsidP="003925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9D5">
        <w:rPr>
          <w:rFonts w:ascii="Times New Roman" w:hAnsi="Times New Roman" w:cs="Times New Roman"/>
          <w:b/>
          <w:i/>
          <w:sz w:val="28"/>
          <w:szCs w:val="28"/>
        </w:rPr>
        <w:t>«Буря после долгого штиля»</w:t>
      </w:r>
    </w:p>
    <w:p w:rsidR="005B3D31" w:rsidRDefault="007E03A4" w:rsidP="00392553">
      <w:pPr>
        <w:jc w:val="center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2609850" cy="175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ун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>Если ребёнок, который уже привык к детскому саду и ходил туда спокойно, вдруг в какой-то момент начинает кричать и плакать, что не пойдет в детский сад, это может вызвано следующими обстоятельствами:</w:t>
      </w:r>
      <w:r w:rsidRPr="00E029D5">
        <w:rPr>
          <w:rFonts w:ascii="Times New Roman" w:hAnsi="Times New Roman" w:cs="Times New Roman"/>
          <w:sz w:val="28"/>
          <w:szCs w:val="28"/>
        </w:rPr>
        <w:tab/>
      </w: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 xml:space="preserve">1. Ребёнок просто устал находиться среди людей, постоянно общаться, следовать режимным моментам, просто ходить (ездить) до детского сада и назад. </w:t>
      </w: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 xml:space="preserve">Если вам позволяют обстоятельства, устраивайте </w:t>
      </w:r>
      <w:r w:rsidRPr="00E029D5">
        <w:rPr>
          <w:rFonts w:ascii="Times New Roman" w:hAnsi="Times New Roman" w:cs="Times New Roman"/>
          <w:b/>
          <w:i/>
          <w:sz w:val="28"/>
          <w:szCs w:val="28"/>
        </w:rPr>
        <w:t>выходные дни</w:t>
      </w:r>
      <w:r w:rsidRPr="00E029D5">
        <w:rPr>
          <w:rFonts w:ascii="Times New Roman" w:hAnsi="Times New Roman" w:cs="Times New Roman"/>
          <w:sz w:val="28"/>
          <w:szCs w:val="28"/>
        </w:rPr>
        <w:t xml:space="preserve"> среди недели (лучше планируйте и обсуждайте их заранее с ребёнком и предупреждайте воспитателя).</w:t>
      </w: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>Родители делают типичную ошибку, нагружая такой выходной большим количеством впечатлений: идут в кино, развлекательный центр, зовут гостей.</w:t>
      </w: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>Лучше запланировать ленивый отдых, выспаться, спокойно погулять, почитать или рассматривать книги, просто полежать обнявшись на диване.</w:t>
      </w:r>
    </w:p>
    <w:p w:rsidR="00723CED" w:rsidRDefault="009140E3" w:rsidP="00723CED">
      <w:r>
        <w:rPr>
          <w:noProof/>
          <w:lang w:eastAsia="ru-RU"/>
        </w:rPr>
        <w:drawing>
          <wp:inline distT="0" distB="0" distL="0" distR="0">
            <wp:extent cx="5940425" cy="33394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ыпврапро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3DE" w:rsidRDefault="00C173DE" w:rsidP="00723CED"/>
    <w:p w:rsidR="00C173DE" w:rsidRDefault="00C173DE" w:rsidP="00723CED"/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>2. В садике произошло что-то, что вышло за пределы адаптивных возможностей ребёнка.</w:t>
      </w:r>
    </w:p>
    <w:p w:rsidR="009140E3" w:rsidRPr="00E029D5" w:rsidRDefault="00C173DE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1251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ждлщшгорпам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9D5" w:rsidRDefault="00E029D5" w:rsidP="00E029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 xml:space="preserve">Это не обязательно серьезная ситуация насилия или несправедливости. Может быть так, что довольно тривиальная ситуация </w:t>
      </w:r>
      <w:proofErr w:type="spellStart"/>
      <w:r w:rsidRPr="00E029D5">
        <w:rPr>
          <w:rFonts w:ascii="Times New Roman" w:hAnsi="Times New Roman" w:cs="Times New Roman"/>
          <w:sz w:val="28"/>
          <w:szCs w:val="28"/>
        </w:rPr>
        <w:t>наложилась</w:t>
      </w:r>
      <w:proofErr w:type="spellEnd"/>
      <w:r w:rsidRPr="00E029D5">
        <w:rPr>
          <w:rFonts w:ascii="Times New Roman" w:hAnsi="Times New Roman" w:cs="Times New Roman"/>
          <w:sz w:val="28"/>
          <w:szCs w:val="28"/>
        </w:rPr>
        <w:t xml:space="preserve"> на раздражительную слабость после болезни или все силы организма и психики «брошены» на новый прорыв в развитии.</w:t>
      </w: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>Все травматические (то есть не по силам ребёнку) ситуации объединяет то, что ребёнок в них лишен возможности быть активным, действовать, и не получил нужной поддержки.</w:t>
      </w: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>Родитель может знать или не знать сюжет произошедшей ситуации.</w:t>
      </w: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>Если ситуация вам известна, то чем раньше вы поможете ребёнку ее «переварить» и справиться, тем быстрее это можно сделать. В некоторых случаях легче обратиться к</w:t>
      </w:r>
      <w:r w:rsidR="005E7768" w:rsidRPr="00E029D5">
        <w:rPr>
          <w:rFonts w:ascii="Times New Roman" w:hAnsi="Times New Roman" w:cs="Times New Roman"/>
          <w:sz w:val="28"/>
          <w:szCs w:val="28"/>
        </w:rPr>
        <w:t xml:space="preserve">о мне </w:t>
      </w:r>
      <w:r w:rsidR="00E46093" w:rsidRPr="00E029D5">
        <w:rPr>
          <w:rFonts w:ascii="Times New Roman" w:hAnsi="Times New Roman" w:cs="Times New Roman"/>
          <w:sz w:val="28"/>
          <w:szCs w:val="28"/>
        </w:rPr>
        <w:t>как специалисту</w:t>
      </w:r>
      <w:r w:rsidRPr="00E029D5">
        <w:rPr>
          <w:rFonts w:ascii="Times New Roman" w:hAnsi="Times New Roman" w:cs="Times New Roman"/>
          <w:sz w:val="28"/>
          <w:szCs w:val="28"/>
        </w:rPr>
        <w:t>, но я попробую описать технологию работы с</w:t>
      </w:r>
      <w:r w:rsidR="005E7768" w:rsidRPr="00E029D5">
        <w:rPr>
          <w:rFonts w:ascii="Times New Roman" w:hAnsi="Times New Roman" w:cs="Times New Roman"/>
          <w:sz w:val="28"/>
          <w:szCs w:val="28"/>
        </w:rPr>
        <w:t xml:space="preserve"> такой ситуацией, чтобы </w:t>
      </w:r>
      <w:proofErr w:type="gramStart"/>
      <w:r w:rsidR="005E7768" w:rsidRPr="00E029D5">
        <w:rPr>
          <w:rFonts w:ascii="Times New Roman" w:hAnsi="Times New Roman" w:cs="Times New Roman"/>
          <w:b/>
          <w:i/>
          <w:sz w:val="28"/>
          <w:szCs w:val="28"/>
        </w:rPr>
        <w:t>ВЫ</w:t>
      </w:r>
      <w:r w:rsidRPr="00E029D5">
        <w:rPr>
          <w:rFonts w:ascii="Times New Roman" w:hAnsi="Times New Roman" w:cs="Times New Roman"/>
          <w:sz w:val="28"/>
          <w:szCs w:val="28"/>
        </w:rPr>
        <w:t xml:space="preserve"> </w:t>
      </w:r>
      <w:r w:rsidR="00E46093" w:rsidRPr="00E029D5">
        <w:rPr>
          <w:rFonts w:ascii="Times New Roman" w:hAnsi="Times New Roman" w:cs="Times New Roman"/>
          <w:sz w:val="28"/>
          <w:szCs w:val="28"/>
        </w:rPr>
        <w:t xml:space="preserve"> </w:t>
      </w:r>
      <w:r w:rsidR="00E46093" w:rsidRPr="00E029D5">
        <w:rPr>
          <w:rFonts w:ascii="Times New Roman" w:hAnsi="Times New Roman" w:cs="Times New Roman"/>
          <w:b/>
          <w:i/>
          <w:sz w:val="28"/>
          <w:szCs w:val="28"/>
        </w:rPr>
        <w:t>сами</w:t>
      </w:r>
      <w:proofErr w:type="gramEnd"/>
      <w:r w:rsidR="00E46093" w:rsidRPr="00E029D5">
        <w:rPr>
          <w:rFonts w:ascii="Times New Roman" w:hAnsi="Times New Roman" w:cs="Times New Roman"/>
          <w:sz w:val="28"/>
          <w:szCs w:val="28"/>
        </w:rPr>
        <w:t xml:space="preserve"> могли помочь ребенку</w:t>
      </w:r>
      <w:r w:rsidRPr="00E029D5">
        <w:rPr>
          <w:rFonts w:ascii="Times New Roman" w:hAnsi="Times New Roman" w:cs="Times New Roman"/>
          <w:sz w:val="28"/>
          <w:szCs w:val="28"/>
        </w:rPr>
        <w:t>.</w:t>
      </w: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>Если ситуация неизвестна (ни сам ребёнок, ни воспитатели не находят ничего необычного в произошедших событиях), то будет полезным сделать две вещи:</w:t>
      </w: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3CED" w:rsidRPr="00E029D5" w:rsidRDefault="00723CED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lastRenderedPageBreak/>
        <w:t xml:space="preserve">1. Временно организовать щадящий режим (меньше телевизора, больше сна, прогулок, никаких гостей и бурных развлечений, </w:t>
      </w:r>
      <w:r w:rsidRPr="00E029D5">
        <w:rPr>
          <w:rFonts w:ascii="Times New Roman" w:hAnsi="Times New Roman" w:cs="Times New Roman"/>
          <w:b/>
          <w:i/>
          <w:sz w:val="28"/>
          <w:szCs w:val="28"/>
        </w:rPr>
        <w:t>дополнительный выходной или «короткие дни» в садике</w:t>
      </w:r>
      <w:r w:rsidRPr="00E029D5">
        <w:rPr>
          <w:rFonts w:ascii="Times New Roman" w:hAnsi="Times New Roman" w:cs="Times New Roman"/>
          <w:sz w:val="28"/>
          <w:szCs w:val="28"/>
        </w:rPr>
        <w:t>)</w:t>
      </w:r>
    </w:p>
    <w:p w:rsidR="00723CED" w:rsidRPr="00E029D5" w:rsidRDefault="00C173DE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3619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ыглорим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BCA" w:rsidRPr="00E029D5" w:rsidRDefault="00E46093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>2. Предложить</w:t>
      </w:r>
      <w:r w:rsidR="00723CED" w:rsidRPr="00E029D5">
        <w:rPr>
          <w:rFonts w:ascii="Times New Roman" w:hAnsi="Times New Roman" w:cs="Times New Roman"/>
          <w:sz w:val="28"/>
          <w:szCs w:val="28"/>
        </w:rPr>
        <w:t xml:space="preserve"> ребёнку разные формы </w:t>
      </w:r>
      <w:proofErr w:type="spellStart"/>
      <w:r w:rsidR="00723CED" w:rsidRPr="00E029D5">
        <w:rPr>
          <w:rFonts w:ascii="Times New Roman" w:hAnsi="Times New Roman" w:cs="Times New Roman"/>
          <w:sz w:val="28"/>
          <w:szCs w:val="28"/>
        </w:rPr>
        <w:t>отыгрывания</w:t>
      </w:r>
      <w:proofErr w:type="spellEnd"/>
      <w:r w:rsidR="00723CED" w:rsidRPr="00E029D5">
        <w:rPr>
          <w:rFonts w:ascii="Times New Roman" w:hAnsi="Times New Roman" w:cs="Times New Roman"/>
          <w:sz w:val="28"/>
          <w:szCs w:val="28"/>
        </w:rPr>
        <w:t xml:space="preserve"> эмоций (очень хорошо помогает в этом спонтанная игра с песком, водой (</w:t>
      </w:r>
      <w:r w:rsidR="00F205B7" w:rsidRPr="00E029D5">
        <w:rPr>
          <w:rFonts w:ascii="Times New Roman" w:hAnsi="Times New Roman" w:cs="Times New Roman"/>
          <w:sz w:val="28"/>
          <w:szCs w:val="28"/>
        </w:rPr>
        <w:t>кораблики</w:t>
      </w:r>
      <w:r w:rsidR="00723CED" w:rsidRPr="00E029D5">
        <w:rPr>
          <w:rFonts w:ascii="Times New Roman" w:hAnsi="Times New Roman" w:cs="Times New Roman"/>
          <w:sz w:val="28"/>
          <w:szCs w:val="28"/>
        </w:rPr>
        <w:t xml:space="preserve">, брызгалки, переливание из миски в миску), лепка, рисование пальцами по мокрой бумаге, спонтанная игра с игрушками (лучше предлагать ребёнку неоформленные объекты: лоскуты, чурбачки, крышки, емкости, человечков, картонные коробки, – потому что на них легче спроецировать (то есть перенести изнутри на внешний объект) свое беспокойство. Полезны в этом случае «агрессивные» игры: грязевые </w:t>
      </w:r>
      <w:proofErr w:type="spellStart"/>
      <w:r w:rsidR="00723CED" w:rsidRPr="00E029D5">
        <w:rPr>
          <w:rFonts w:ascii="Times New Roman" w:hAnsi="Times New Roman" w:cs="Times New Roman"/>
          <w:sz w:val="28"/>
          <w:szCs w:val="28"/>
        </w:rPr>
        <w:t>бомбо</w:t>
      </w:r>
      <w:r w:rsidR="00392553" w:rsidRPr="00E029D5">
        <w:rPr>
          <w:rFonts w:ascii="Times New Roman" w:hAnsi="Times New Roman" w:cs="Times New Roman"/>
          <w:sz w:val="28"/>
          <w:szCs w:val="28"/>
        </w:rPr>
        <w:t>чки</w:t>
      </w:r>
      <w:proofErr w:type="spellEnd"/>
      <w:r w:rsidR="00392553" w:rsidRPr="00E029D5">
        <w:rPr>
          <w:rFonts w:ascii="Times New Roman" w:hAnsi="Times New Roman" w:cs="Times New Roman"/>
          <w:sz w:val="28"/>
          <w:szCs w:val="28"/>
        </w:rPr>
        <w:t>, «сражение» палкой</w:t>
      </w:r>
      <w:r w:rsidR="00723CED" w:rsidRPr="00E029D5">
        <w:rPr>
          <w:rFonts w:ascii="Times New Roman" w:hAnsi="Times New Roman" w:cs="Times New Roman"/>
          <w:sz w:val="28"/>
          <w:szCs w:val="28"/>
        </w:rPr>
        <w:t>, разрывание на мелкие кусочки ненужной бумаги (старых газет).</w:t>
      </w:r>
    </w:p>
    <w:p w:rsidR="00C173DE" w:rsidRPr="00E029D5" w:rsidRDefault="00C173DE" w:rsidP="00E029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20F4" w:rsidRPr="00E029D5" w:rsidRDefault="00BE20F4" w:rsidP="00E029D5">
      <w:pPr>
        <w:jc w:val="both"/>
        <w:rPr>
          <w:rFonts w:ascii="Times New Roman" w:hAnsi="Times New Roman" w:cs="Times New Roman"/>
          <w:sz w:val="28"/>
          <w:szCs w:val="28"/>
        </w:rPr>
      </w:pPr>
      <w:r w:rsidRPr="00E029D5">
        <w:rPr>
          <w:rFonts w:ascii="Times New Roman" w:hAnsi="Times New Roman" w:cs="Times New Roman"/>
          <w:sz w:val="28"/>
          <w:szCs w:val="28"/>
        </w:rPr>
        <w:t xml:space="preserve">А в заключении я хочу </w:t>
      </w:r>
      <w:r w:rsidR="00DC3AFA" w:rsidRPr="00E029D5">
        <w:rPr>
          <w:rFonts w:ascii="Times New Roman" w:hAnsi="Times New Roman" w:cs="Times New Roman"/>
          <w:sz w:val="28"/>
          <w:szCs w:val="28"/>
        </w:rPr>
        <w:t xml:space="preserve">вспомнить слова </w:t>
      </w:r>
      <w:proofErr w:type="spellStart"/>
      <w:r w:rsidR="00DC3AFA" w:rsidRPr="00E029D5">
        <w:rPr>
          <w:rFonts w:ascii="Times New Roman" w:hAnsi="Times New Roman" w:cs="Times New Roman"/>
          <w:sz w:val="28"/>
          <w:szCs w:val="28"/>
        </w:rPr>
        <w:t>А.С.Макаренко</w:t>
      </w:r>
      <w:proofErr w:type="spellEnd"/>
      <w:r w:rsidR="00DC3AFA" w:rsidRPr="00E029D5">
        <w:rPr>
          <w:rFonts w:ascii="Times New Roman" w:hAnsi="Times New Roman" w:cs="Times New Roman"/>
          <w:sz w:val="28"/>
          <w:szCs w:val="28"/>
        </w:rPr>
        <w:t xml:space="preserve"> «Только наш живой пример воспитывает ребенка, а не слова, пусть самые хорошие, но не подкрепленное делом».</w:t>
      </w:r>
    </w:p>
    <w:p w:rsidR="00C173DE" w:rsidRDefault="00C173DE" w:rsidP="00E029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281" w:rsidRDefault="00C15281" w:rsidP="00E029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281" w:rsidRDefault="00C15281" w:rsidP="00E029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281" w:rsidRDefault="00C15281" w:rsidP="00E029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281" w:rsidRDefault="00C15281" w:rsidP="00E029D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5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ED"/>
    <w:rsid w:val="00392553"/>
    <w:rsid w:val="005B3D31"/>
    <w:rsid w:val="005E7768"/>
    <w:rsid w:val="00723CED"/>
    <w:rsid w:val="007E03A4"/>
    <w:rsid w:val="008F1E15"/>
    <w:rsid w:val="009140E3"/>
    <w:rsid w:val="00AB5BCA"/>
    <w:rsid w:val="00BE20F4"/>
    <w:rsid w:val="00C15281"/>
    <w:rsid w:val="00C173DE"/>
    <w:rsid w:val="00C72E08"/>
    <w:rsid w:val="00DC3AFA"/>
    <w:rsid w:val="00E029D5"/>
    <w:rsid w:val="00E46093"/>
    <w:rsid w:val="00F2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FDA1"/>
  <w15:chartTrackingRefBased/>
  <w15:docId w15:val="{74E1C492-61B6-40C3-8F54-96FD0FB4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5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42FF0-F8E8-43A9-B531-DEA74396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2020-08-25T09:08:00Z</cp:lastPrinted>
  <dcterms:created xsi:type="dcterms:W3CDTF">2020-08-24T15:24:00Z</dcterms:created>
  <dcterms:modified xsi:type="dcterms:W3CDTF">2020-08-25T09:10:00Z</dcterms:modified>
</cp:coreProperties>
</file>